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9"/>
        <w:tblW w:w="11408" w:type="dxa"/>
        <w:tblLayout w:type="fixed"/>
        <w:tblLook w:val="04A0" w:firstRow="1" w:lastRow="0" w:firstColumn="1" w:lastColumn="0" w:noHBand="0" w:noVBand="1"/>
      </w:tblPr>
      <w:tblGrid>
        <w:gridCol w:w="360"/>
        <w:gridCol w:w="540"/>
        <w:gridCol w:w="2808"/>
        <w:gridCol w:w="2700"/>
        <w:gridCol w:w="2610"/>
        <w:gridCol w:w="2390"/>
      </w:tblGrid>
      <w:tr w:rsidR="000D7A0B" w:rsidRPr="00736DD5" w:rsidTr="00963C3E">
        <w:trPr>
          <w:trHeight w:val="539"/>
        </w:trPr>
        <w:tc>
          <w:tcPr>
            <w:tcW w:w="900" w:type="dxa"/>
            <w:gridSpan w:val="2"/>
            <w:tcBorders>
              <w:top w:val="nil"/>
              <w:left w:val="nil"/>
            </w:tcBorders>
          </w:tcPr>
          <w:p w:rsidR="000D7A0B" w:rsidRPr="00736DD5" w:rsidRDefault="000D7A0B" w:rsidP="000D7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D7A0B" w:rsidRPr="00736DD5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Advanced </w:t>
            </w:r>
          </w:p>
          <w:p w:rsidR="000D7A0B" w:rsidRPr="00736DD5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(Exceeds) =  5</w:t>
            </w:r>
            <w:r w:rsidRPr="00736DD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7A0B" w:rsidRPr="005422F7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F7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  <w:p w:rsidR="000D7A0B" w:rsidRPr="005422F7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F7">
              <w:rPr>
                <w:rFonts w:ascii="Times New Roman" w:hAnsi="Times New Roman" w:cs="Times New Roman"/>
                <w:b/>
                <w:sz w:val="20"/>
                <w:szCs w:val="20"/>
              </w:rPr>
              <w:t>(Meets) =  4</w:t>
            </w:r>
            <w:r w:rsidRPr="005422F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7A0B" w:rsidRPr="00736DD5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Partially Proficient (Approaching)  =   3</w:t>
            </w:r>
            <w:r w:rsidRPr="00736DD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D7A0B" w:rsidRPr="00736DD5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</w:p>
          <w:p w:rsidR="000D7A0B" w:rsidRPr="00736DD5" w:rsidRDefault="000D7A0B" w:rsidP="000D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(Does Not Meet)  =  2</w:t>
            </w:r>
            <w:r w:rsidR="0092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2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D7A0B" w:rsidRPr="00736DD5" w:rsidTr="00963C3E">
        <w:trPr>
          <w:cantSplit/>
          <w:trHeight w:val="1152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D7A0B" w:rsidRPr="00985E99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E99">
              <w:rPr>
                <w:rFonts w:ascii="Times New Roman" w:hAnsi="Times New Roman" w:cs="Times New Roman"/>
                <w:b/>
                <w:sz w:val="20"/>
                <w:szCs w:val="20"/>
              </w:rPr>
              <w:t>Ideas &amp; Organization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0D7A0B" w:rsidRPr="00985E99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5E99">
              <w:rPr>
                <w:rFonts w:ascii="Times New Roman" w:hAnsi="Times New Roman" w:cs="Times New Roman"/>
                <w:i/>
                <w:sz w:val="16"/>
                <w:szCs w:val="16"/>
              </w:rPr>
              <w:t>Introduction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D7A0B" w:rsidRPr="003309CF" w:rsidRDefault="000D7A0B" w:rsidP="000D7A0B">
            <w:pPr>
              <w:pStyle w:val="ListParagraph"/>
              <w:numPr>
                <w:ilvl w:val="0"/>
                <w:numId w:val="17"/>
              </w:numPr>
              <w:tabs>
                <w:tab w:val="left" w:pos="162"/>
              </w:tabs>
              <w:ind w:left="162" w:hanging="132"/>
              <w:rPr>
                <w:rFonts w:ascii="Times New Roman" w:hAnsi="Times New Roman"/>
                <w:sz w:val="16"/>
                <w:szCs w:val="16"/>
              </w:rPr>
            </w:pPr>
            <w:r w:rsidRPr="003309CF">
              <w:rPr>
                <w:rFonts w:ascii="Times New Roman" w:hAnsi="Times New Roman"/>
                <w:sz w:val="16"/>
                <w:szCs w:val="16"/>
              </w:rPr>
              <w:t xml:space="preserve">Opening </w:t>
            </w:r>
            <w:r w:rsidR="003309CF">
              <w:rPr>
                <w:rFonts w:ascii="Times New Roman" w:hAnsi="Times New Roman"/>
                <w:sz w:val="16"/>
                <w:szCs w:val="16"/>
              </w:rPr>
              <w:t>effectively</w:t>
            </w:r>
            <w:r w:rsidRPr="003309CF">
              <w:rPr>
                <w:rFonts w:ascii="Times New Roman" w:hAnsi="Times New Roman"/>
                <w:sz w:val="16"/>
                <w:szCs w:val="16"/>
              </w:rPr>
              <w:t xml:space="preserve"> establishes</w:t>
            </w:r>
            <w:r w:rsidR="003309CF">
              <w:rPr>
                <w:rFonts w:ascii="Times New Roman" w:hAnsi="Times New Roman"/>
                <w:sz w:val="16"/>
                <w:szCs w:val="16"/>
              </w:rPr>
              <w:t>/articulates</w:t>
            </w:r>
            <w:r w:rsidRPr="003309CF">
              <w:rPr>
                <w:rFonts w:ascii="Times New Roman" w:hAnsi="Times New Roman"/>
                <w:sz w:val="16"/>
                <w:szCs w:val="16"/>
              </w:rPr>
              <w:t xml:space="preserve"> research </w:t>
            </w:r>
            <w:r w:rsidR="003309CF">
              <w:rPr>
                <w:rFonts w:ascii="Times New Roman" w:hAnsi="Times New Roman"/>
                <w:sz w:val="16"/>
                <w:szCs w:val="16"/>
              </w:rPr>
              <w:t xml:space="preserve">and </w:t>
            </w:r>
            <w:hyperlink r:id="rId5" w:history="1">
              <w:r w:rsidR="003309CF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necessary background information</w:t>
              </w:r>
            </w:hyperlink>
            <w:r w:rsidR="003309CF">
              <w:rPr>
                <w:rFonts w:ascii="Times New Roman" w:hAnsi="Times New Roman"/>
                <w:sz w:val="16"/>
                <w:szCs w:val="16"/>
              </w:rPr>
              <w:t xml:space="preserve"> to introduce </w:t>
            </w:r>
            <w:hyperlink r:id="rId6" w:history="1">
              <w:r w:rsidR="003309CF" w:rsidRPr="00EF23C9">
                <w:rPr>
                  <w:rStyle w:val="Hyperlink"/>
                  <w:rFonts w:ascii="Times New Roman" w:hAnsi="Times New Roman"/>
                  <w:color w:val="00B0F0"/>
                  <w:sz w:val="16"/>
                  <w:szCs w:val="16"/>
                </w:rPr>
                <w:t>topic</w:t>
              </w:r>
            </w:hyperlink>
            <w:r w:rsidR="003309CF" w:rsidRPr="00EF23C9">
              <w:rPr>
                <w:rFonts w:ascii="Times New Roman" w:hAnsi="Times New Roman"/>
                <w:color w:val="00B0F0"/>
                <w:sz w:val="16"/>
                <w:szCs w:val="16"/>
              </w:rPr>
              <w:t>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tabs>
                <w:tab w:val="left" w:pos="162"/>
              </w:tabs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 xml:space="preserve">Opening skillfully uses a </w:t>
            </w:r>
            <w:hyperlink r:id="rId7" w:history="1">
              <w:r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hook</w:t>
              </w:r>
            </w:hyperlink>
            <w:r w:rsidRPr="00985E99">
              <w:rPr>
                <w:rFonts w:ascii="Times New Roman" w:hAnsi="Times New Roman"/>
                <w:sz w:val="16"/>
                <w:szCs w:val="16"/>
              </w:rPr>
              <w:t xml:space="preserve"> that invites reading.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tabs>
                <w:tab w:val="left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 xml:space="preserve">Purpose is clearly established in a specific, </w:t>
            </w:r>
            <w:hyperlink r:id="rId8" w:history="1">
              <w:r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well-</w:t>
              </w:r>
              <w:bookmarkStart w:id="0" w:name="_GoBack"/>
              <w:bookmarkEnd w:id="0"/>
              <w:r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written thesis statement.</w:t>
              </w:r>
            </w:hyperlink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D7A0B" w:rsidRPr="005422F7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 xml:space="preserve">Opening is clear and establishes research that is focused on a </w:t>
            </w:r>
            <w:r w:rsidR="005422F7" w:rsidRPr="005422F7">
              <w:rPr>
                <w:rFonts w:ascii="Times New Roman" w:hAnsi="Times New Roman"/>
                <w:sz w:val="16"/>
                <w:szCs w:val="16"/>
              </w:rPr>
              <w:t>specific 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A0B" w:rsidRPr="005422F7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>Opening includes a hook that is relevant to the 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A0B" w:rsidRPr="005422F7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>Opening presents the research question.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D7A0B" w:rsidRPr="005422F7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 xml:space="preserve">Opening is present, but may not clearly establish research that is focused on a </w:t>
            </w:r>
            <w:r w:rsidR="005422F7" w:rsidRPr="005422F7">
              <w:rPr>
                <w:rFonts w:ascii="Times New Roman" w:hAnsi="Times New Roman"/>
                <w:sz w:val="16"/>
                <w:szCs w:val="16"/>
              </w:rPr>
              <w:t>specific 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43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>Opening includes a hook that is irrelevant, generic, or unsuccessful in inviting reading.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43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>Thesis is vague, confusing, or unclear.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D7A0B" w:rsidRPr="005422F7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49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 xml:space="preserve">Lacks a clear opening; research </w:t>
            </w:r>
            <w:r w:rsidR="005422F7">
              <w:rPr>
                <w:rFonts w:ascii="Times New Roman" w:hAnsi="Times New Roman"/>
                <w:sz w:val="16"/>
                <w:szCs w:val="16"/>
              </w:rPr>
              <w:t>or topic is unclear and/or confusing.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>Opening includes a hook that confuses the reader or lacks a hook.</w:t>
            </w:r>
          </w:p>
          <w:p w:rsidR="000D7A0B" w:rsidRPr="00985E99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>Thesis is incomplete, generic, or missing.</w:t>
            </w:r>
          </w:p>
        </w:tc>
      </w:tr>
      <w:tr w:rsidR="000D7A0B" w:rsidRPr="00736DD5" w:rsidTr="00963C3E">
        <w:trPr>
          <w:cantSplit/>
          <w:trHeight w:val="2242"/>
        </w:trPr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D7A0B" w:rsidRPr="00736DD5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0D7A0B" w:rsidRPr="005F08F8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08F8">
              <w:rPr>
                <w:rFonts w:ascii="Times New Roman" w:hAnsi="Times New Roman" w:cs="Times New Roman"/>
                <w:i/>
                <w:sz w:val="16"/>
                <w:szCs w:val="16"/>
              </w:rPr>
              <w:t>Development of Ideas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D7A0B" w:rsidRPr="00FD3EF1" w:rsidRDefault="000D7A0B" w:rsidP="000D7A0B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All </w:t>
            </w:r>
            <w:r w:rsidRPr="00FD3EF1">
              <w:rPr>
                <w:rFonts w:ascii="Times New Roman" w:hAnsi="Times New Roman"/>
                <w:sz w:val="16"/>
                <w:szCs w:val="16"/>
              </w:rPr>
              <w:t>main ideas state a position, which is complex, nuanced, or insightful.</w:t>
            </w:r>
          </w:p>
          <w:p w:rsidR="000D7A0B" w:rsidRPr="00FD3EF1" w:rsidRDefault="00BE23DB" w:rsidP="000D7A0B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D7A0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Evidence is thorough, accurate and relevant; various types of evidence are skillfully used.</w:t>
              </w:r>
            </w:hyperlink>
          </w:p>
          <w:p w:rsidR="000D7A0B" w:rsidRPr="005422F7" w:rsidRDefault="00BE23DB" w:rsidP="000D7A0B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0D7A0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Evidence is thoughtfully and logically analyzed; multiple perspectives are used to substantiate the argument.</w:t>
              </w:r>
            </w:hyperlink>
          </w:p>
          <w:p w:rsidR="000D7A0B" w:rsidRPr="00FD3EF1" w:rsidRDefault="00BE23DB" w:rsidP="005422F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0D7A0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 xml:space="preserve">Research enhances the readers’ understanding of the </w:t>
              </w:r>
              <w:r w:rsidR="005422F7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topic</w:t>
              </w:r>
              <w:r w:rsidR="00400B1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.</w:t>
              </w:r>
            </w:hyperlink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D7A0B" w:rsidRPr="00FD3EF1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FD3EF1">
              <w:rPr>
                <w:rFonts w:ascii="Times New Roman" w:hAnsi="Times New Roman"/>
                <w:sz w:val="16"/>
                <w:szCs w:val="16"/>
              </w:rPr>
              <w:t>Main ideas state a position on the thesis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D7A0B" w:rsidRPr="00FD3EF1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FD3EF1">
              <w:rPr>
                <w:rFonts w:ascii="Times New Roman" w:hAnsi="Times New Roman"/>
                <w:sz w:val="16"/>
                <w:szCs w:val="16"/>
              </w:rPr>
              <w:t>Evidence is sufficient, accurate and most is relevant; more than one type is used (e.g., facts, statistics, expert opinions, examples).</w:t>
            </w:r>
          </w:p>
          <w:p w:rsidR="000D7A0B" w:rsidRPr="00FD3EF1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FD3EF1">
              <w:rPr>
                <w:rFonts w:ascii="Times New Roman" w:hAnsi="Times New Roman"/>
                <w:sz w:val="16"/>
                <w:szCs w:val="16"/>
              </w:rPr>
              <w:t xml:space="preserve">Evidence is logically analyzed &amp; connected to the thesis.  </w:t>
            </w:r>
          </w:p>
          <w:p w:rsidR="000D7A0B" w:rsidRPr="00FD3EF1" w:rsidRDefault="000D7A0B" w:rsidP="005422F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 xml:space="preserve">Research supports the readers’ understanding of the </w:t>
            </w:r>
            <w:r w:rsidR="005422F7" w:rsidRPr="005422F7">
              <w:rPr>
                <w:rFonts w:ascii="Times New Roman" w:hAnsi="Times New Roman"/>
                <w:sz w:val="16"/>
                <w:szCs w:val="16"/>
              </w:rPr>
              <w:t>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D7A0B" w:rsidRPr="0002009D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02009D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ost m</w:t>
            </w:r>
            <w:r w:rsidRPr="0002009D">
              <w:rPr>
                <w:rFonts w:ascii="Times New Roman" w:hAnsi="Times New Roman"/>
                <w:sz w:val="16"/>
                <w:szCs w:val="16"/>
              </w:rPr>
              <w:t xml:space="preserve">ain ideas for body paragraphs are present, but position on/relevance to the thesis may be unclear.   </w:t>
            </w:r>
          </w:p>
          <w:p w:rsidR="000D7A0B" w:rsidRPr="0002009D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43"/>
              <w:rPr>
                <w:rFonts w:ascii="Times New Roman" w:hAnsi="Times New Roman"/>
                <w:sz w:val="16"/>
                <w:szCs w:val="16"/>
              </w:rPr>
            </w:pPr>
            <w:r w:rsidRPr="0002009D">
              <w:rPr>
                <w:rFonts w:ascii="Times New Roman" w:hAnsi="Times New Roman"/>
                <w:sz w:val="16"/>
                <w:szCs w:val="16"/>
              </w:rPr>
              <w:t>Evidence is generally accurate, but may not always support the claim.  Evidence types are limited.</w:t>
            </w:r>
          </w:p>
          <w:p w:rsidR="000D7A0B" w:rsidRPr="00FD3EF1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43"/>
              <w:rPr>
                <w:rFonts w:ascii="Times New Roman" w:hAnsi="Times New Roman"/>
                <w:sz w:val="16"/>
                <w:szCs w:val="16"/>
              </w:rPr>
            </w:pPr>
            <w:r w:rsidRPr="0002009D">
              <w:rPr>
                <w:rFonts w:ascii="Times New Roman" w:hAnsi="Times New Roman"/>
                <w:sz w:val="16"/>
                <w:szCs w:val="16"/>
              </w:rPr>
              <w:t xml:space="preserve">Evidence is not always logically analyzed, so connections to the thesis/main idea may be weak.  </w:t>
            </w:r>
          </w:p>
          <w:p w:rsidR="000D7A0B" w:rsidRPr="00FD3EF1" w:rsidRDefault="000D7A0B" w:rsidP="005422F7">
            <w:pPr>
              <w:pStyle w:val="ListParagraph"/>
              <w:numPr>
                <w:ilvl w:val="0"/>
                <w:numId w:val="17"/>
              </w:numPr>
              <w:ind w:left="173" w:hanging="143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 xml:space="preserve">Research does not necessarily support the reader’s understanding of the </w:t>
            </w:r>
            <w:r w:rsidR="005422F7" w:rsidRPr="005422F7">
              <w:rPr>
                <w:rFonts w:ascii="Times New Roman" w:hAnsi="Times New Roman"/>
                <w:sz w:val="16"/>
                <w:szCs w:val="16"/>
              </w:rPr>
              <w:t>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D7A0B" w:rsidRPr="0002009D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Many main ideas for body paragraphs are largely missing, unclear, or</w:t>
            </w:r>
            <w:r w:rsidRPr="0002009D">
              <w:rPr>
                <w:rFonts w:ascii="Times New Roman" w:hAnsi="Times New Roman"/>
                <w:sz w:val="16"/>
                <w:szCs w:val="16"/>
              </w:rPr>
              <w:t xml:space="preserve"> confusing. </w:t>
            </w:r>
          </w:p>
          <w:p w:rsidR="000D7A0B" w:rsidRPr="0002009D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02009D">
              <w:rPr>
                <w:rFonts w:ascii="Times New Roman" w:hAnsi="Times New Roman"/>
                <w:sz w:val="16"/>
                <w:szCs w:val="16"/>
              </w:rPr>
              <w:t xml:space="preserve">Evidence is inaccurate or is not relevant to the claim/thesis. </w:t>
            </w:r>
          </w:p>
          <w:p w:rsidR="000D7A0B" w:rsidRPr="0002009D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02009D">
              <w:rPr>
                <w:rFonts w:ascii="Times New Roman" w:hAnsi="Times New Roman"/>
                <w:sz w:val="16"/>
                <w:szCs w:val="16"/>
              </w:rPr>
              <w:t>Little analysis of evidence is present.</w:t>
            </w:r>
          </w:p>
          <w:p w:rsidR="000D7A0B" w:rsidRPr="0002009D" w:rsidRDefault="005422F7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Research distracts reader, is irrelevant to topic, or is missing completely thus hindering the readers’ understanding of the topic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23C2D" w:rsidRPr="00736DD5" w:rsidTr="00963C3E">
        <w:trPr>
          <w:cantSplit/>
          <w:trHeight w:val="1480"/>
        </w:trPr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23C2D" w:rsidRPr="00736DD5" w:rsidRDefault="00923C2D" w:rsidP="000D7A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23C2D" w:rsidRPr="005F08F8" w:rsidRDefault="00923C2D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08F8">
              <w:rPr>
                <w:rFonts w:ascii="Times New Roman" w:hAnsi="Times New Roman" w:cs="Times New Roman"/>
                <w:i/>
                <w:sz w:val="16"/>
                <w:szCs w:val="16"/>
              </w:rPr>
              <w:t>Development of Internal Structure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23C2D" w:rsidRPr="00B07960" w:rsidRDefault="00BE23DB" w:rsidP="00923C2D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923C2D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Organizational pattern anticipates the expectations and possible uncertainty of the audience enhancing the readers’ understanding of the argument.</w:t>
              </w:r>
            </w:hyperlink>
          </w:p>
          <w:p w:rsidR="00923C2D" w:rsidRDefault="00BE23DB" w:rsidP="00923C2D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923C2D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Transitional techniques link major sections of the argument and create a cohesive text.</w:t>
              </w:r>
            </w:hyperlink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23C2D" w:rsidRPr="00B07960" w:rsidRDefault="00923C2D" w:rsidP="00923C2D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Organizational pattern supports the readers’ understanding of the argument.</w:t>
            </w:r>
          </w:p>
          <w:p w:rsidR="00923C2D" w:rsidRPr="00FD3EF1" w:rsidRDefault="00923C2D" w:rsidP="00923C2D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Transitional techniques link sections of the argument.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23C2D" w:rsidRPr="00B07960" w:rsidRDefault="00923C2D" w:rsidP="00923C2D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Organizational pattern interferes with the readers’ understanding of the argument.</w:t>
            </w:r>
          </w:p>
          <w:p w:rsidR="00923C2D" w:rsidRPr="0002009D" w:rsidRDefault="00923C2D" w:rsidP="00923C2D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Transitional techniques are incomplete and/or inaccurately used throughout the argument.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923C2D" w:rsidRDefault="00923C2D" w:rsidP="00923C2D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Organizational pattern impedes the readers’ understanding of the argument.</w:t>
            </w:r>
          </w:p>
          <w:p w:rsidR="00923C2D" w:rsidRDefault="00923C2D" w:rsidP="00923C2D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Transitions are not purposefully used.</w:t>
            </w:r>
          </w:p>
        </w:tc>
      </w:tr>
      <w:tr w:rsidR="000D7A0B" w:rsidRPr="00736DD5" w:rsidTr="00963C3E">
        <w:trPr>
          <w:cantSplit/>
          <w:trHeight w:val="953"/>
        </w:trPr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D7A0B" w:rsidRPr="00736DD5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0D7A0B" w:rsidRPr="005F08F8" w:rsidRDefault="000D7A0B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08F8">
              <w:rPr>
                <w:rFonts w:ascii="Times New Roman" w:hAnsi="Times New Roman" w:cs="Times New Roman"/>
                <w:i/>
                <w:sz w:val="16"/>
                <w:szCs w:val="16"/>
              </w:rPr>
              <w:t>Closure</w:t>
            </w:r>
          </w:p>
          <w:p w:rsidR="000D7A0B" w:rsidRPr="00736DD5" w:rsidRDefault="000D7A0B" w:rsidP="000D7A0B">
            <w:pPr>
              <w:shd w:val="clear" w:color="auto" w:fill="FFFFFF"/>
              <w:spacing w:before="100" w:beforeAutospacing="1" w:after="150" w:line="240" w:lineRule="atLeast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0D7A0B" w:rsidRPr="005F08F8" w:rsidRDefault="00BE23DB" w:rsidP="000D7A0B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0D7A0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Concluding section articulates and strengthens the significance of the research focus, enticing the readers to ponder additional implications for the research findings.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D7A0B" w:rsidRPr="005F08F8" w:rsidRDefault="000D7A0B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Concluding section articulates the significance of the research focus.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D7A0B" w:rsidRPr="005F08F8" w:rsidRDefault="000D7A0B" w:rsidP="000D7A0B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Concluding section restates the opening without articulating the significance of the research focus.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D7A0B" w:rsidRPr="005F08F8" w:rsidRDefault="000D7A0B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Concluding section is not connected to the research focus or introduces ideas that are contradictory.</w:t>
            </w:r>
          </w:p>
        </w:tc>
      </w:tr>
      <w:tr w:rsidR="005C3DDA" w:rsidRPr="00736DD5" w:rsidTr="00963C3E">
        <w:trPr>
          <w:cantSplit/>
          <w:trHeight w:val="1385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3DDA" w:rsidRPr="00736DD5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Craft &amp; Style</w:t>
            </w:r>
          </w:p>
        </w:tc>
        <w:tc>
          <w:tcPr>
            <w:tcW w:w="540" w:type="dxa"/>
            <w:textDirection w:val="btLr"/>
          </w:tcPr>
          <w:p w:rsidR="005C3DDA" w:rsidRPr="005F08F8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08F8">
              <w:rPr>
                <w:rFonts w:ascii="Times New Roman" w:hAnsi="Times New Roman" w:cs="Times New Roman"/>
                <w:i/>
                <w:sz w:val="16"/>
                <w:szCs w:val="16"/>
              </w:rPr>
              <w:t>Word Choice and Tone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5C3DDA" w:rsidRPr="00B07960" w:rsidRDefault="005C3DDA" w:rsidP="000D7A0B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r w:rsidRPr="00B07960">
              <w:rPr>
                <w:rFonts w:ascii="Times New Roman" w:hAnsi="Times New Roman"/>
                <w:sz w:val="16"/>
                <w:szCs w:val="16"/>
              </w:rPr>
              <w:t>Domain-specific language is used to enhance the readers’ understanding of the selected research focus.</w:t>
            </w:r>
          </w:p>
          <w:p w:rsidR="005C3DDA" w:rsidRPr="005422F7" w:rsidRDefault="00BE23DB" w:rsidP="000D7A0B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Specific and carefully selected language enhances the readers’ ability to see, hear, and imagine the argument.</w:t>
              </w:r>
            </w:hyperlink>
          </w:p>
          <w:p w:rsidR="005C3DDA" w:rsidRPr="00B07960" w:rsidRDefault="00BE23DB" w:rsidP="000D7A0B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="Times New Roman" w:hAnsi="Times New Roman"/>
                <w:sz w:val="17"/>
                <w:szCs w:val="17"/>
              </w:rPr>
            </w:pPr>
            <w:hyperlink r:id="rId16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Embedded in-text citations communicate needed information and are varied to enhance the presentation of source details</w:t>
              </w:r>
            </w:hyperlink>
            <w:r w:rsidR="005C3DDA" w:rsidRPr="005F08F8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hyperlink r:id="rId17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citations and works cited follow the MLA format.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Pr="00985E99" w:rsidRDefault="005C3DDA" w:rsidP="000D7A0B">
            <w:pPr>
              <w:pStyle w:val="ListParagraph"/>
              <w:numPr>
                <w:ilvl w:val="0"/>
                <w:numId w:val="17"/>
              </w:numPr>
              <w:ind w:left="168" w:hanging="138"/>
              <w:rPr>
                <w:rFonts w:ascii="Times New Roman" w:hAnsi="Times New Roman"/>
                <w:sz w:val="16"/>
                <w:szCs w:val="16"/>
              </w:rPr>
            </w:pPr>
            <w:r w:rsidRPr="00985E99">
              <w:rPr>
                <w:rFonts w:ascii="Times New Roman" w:hAnsi="Times New Roman"/>
                <w:sz w:val="16"/>
                <w:szCs w:val="16"/>
              </w:rPr>
              <w:t>Domain-specific language is used to support the readers’ understanding of the selected research focus.</w:t>
            </w:r>
          </w:p>
          <w:p w:rsidR="005C3DDA" w:rsidRPr="005422F7" w:rsidRDefault="005C3DDA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>Specific and carefully selected language supports the readers’ ability to see, hear, and imagine the argument.</w:t>
            </w:r>
          </w:p>
          <w:p w:rsidR="005C3DDA" w:rsidRPr="00B07960" w:rsidRDefault="005C3DDA" w:rsidP="000D7A0B">
            <w:pPr>
              <w:pStyle w:val="ListParagraph"/>
              <w:numPr>
                <w:ilvl w:val="0"/>
                <w:numId w:val="17"/>
              </w:numPr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>In-text citations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communicate needed information and</w:t>
            </w:r>
            <w:r w:rsidRPr="00C008A8">
              <w:rPr>
                <w:rFonts w:ascii="Times New Roman" w:hAnsi="Times New Roman"/>
                <w:sz w:val="16"/>
                <w:szCs w:val="16"/>
              </w:rPr>
              <w:t xml:space="preserve"> are used to document sources; works cited and citations follow the </w:t>
            </w:r>
            <w:r>
              <w:rPr>
                <w:rFonts w:ascii="Times New Roman" w:hAnsi="Times New Roman"/>
                <w:sz w:val="16"/>
                <w:szCs w:val="16"/>
              </w:rPr>
              <w:t>MLA format.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Default="005C3DDA" w:rsidP="000D7A0B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Domain-specific language of the research focus is used imprecisely.</w:t>
            </w:r>
          </w:p>
          <w:p w:rsidR="005C3DDA" w:rsidRPr="005422F7" w:rsidRDefault="005C3DDA" w:rsidP="000D7A0B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>Language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is often too vague or</w:t>
            </w:r>
            <w:r w:rsidRPr="005422F7">
              <w:rPr>
                <w:rFonts w:ascii="Times New Roman" w:hAnsi="Times New Roman"/>
                <w:sz w:val="16"/>
                <w:szCs w:val="16"/>
              </w:rPr>
              <w:t xml:space="preserve"> occasionally interferes with the readers’ ability to see, hear, and imagine the argument.</w:t>
            </w:r>
          </w:p>
          <w:p w:rsidR="005C3DDA" w:rsidRPr="00736DD5" w:rsidRDefault="005C3DDA" w:rsidP="00923C2D">
            <w:pPr>
              <w:pStyle w:val="ListParagraph"/>
              <w:numPr>
                <w:ilvl w:val="0"/>
                <w:numId w:val="17"/>
              </w:numPr>
              <w:ind w:left="173" w:hanging="173"/>
              <w:rPr>
                <w:rFonts w:ascii="Times New Roman" w:hAnsi="Times New Roman"/>
                <w:sz w:val="17"/>
                <w:szCs w:val="17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>In-text citations are used to document sources, but works cited or in text citation formatting is inconsistent</w:t>
            </w:r>
            <w:r>
              <w:rPr>
                <w:rFonts w:ascii="Times New Roman" w:hAnsi="Times New Roman"/>
                <w:sz w:val="16"/>
                <w:szCs w:val="16"/>
              </w:rPr>
              <w:t>, lacks needed information,</w:t>
            </w:r>
            <w:r w:rsidRPr="00C008A8">
              <w:rPr>
                <w:rFonts w:ascii="Times New Roman" w:hAnsi="Times New Roman"/>
                <w:sz w:val="16"/>
                <w:szCs w:val="16"/>
              </w:rPr>
              <w:t xml:space="preserve"> or doesn’t adhere to MLA format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C3DDA" w:rsidRDefault="005C3DDA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Domain-specific language of the research focus is used inaccurately.</w:t>
            </w:r>
          </w:p>
          <w:p w:rsidR="005C3DDA" w:rsidRPr="005422F7" w:rsidRDefault="005C3DDA" w:rsidP="000D7A0B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422F7">
              <w:rPr>
                <w:rFonts w:ascii="Times New Roman" w:hAnsi="Times New Roman"/>
                <w:sz w:val="16"/>
                <w:szCs w:val="16"/>
              </w:rPr>
              <w:t>Inaccuracy of language impedes the readers’ ability to see, hear, and imagine the argument.</w:t>
            </w:r>
          </w:p>
          <w:p w:rsidR="005C3DDA" w:rsidRPr="00736DD5" w:rsidRDefault="005C3DDA" w:rsidP="00923C2D">
            <w:pPr>
              <w:pStyle w:val="ListParagraph"/>
              <w:numPr>
                <w:ilvl w:val="0"/>
                <w:numId w:val="17"/>
              </w:numPr>
              <w:ind w:left="179" w:hanging="180"/>
              <w:rPr>
                <w:rFonts w:ascii="Times New Roman" w:hAnsi="Times New Roman"/>
                <w:sz w:val="17"/>
                <w:szCs w:val="17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>In-text and works cited are insufficient or misused.</w:t>
            </w:r>
          </w:p>
        </w:tc>
      </w:tr>
      <w:tr w:rsidR="005C3DDA" w:rsidRPr="00736DD5" w:rsidTr="00963C3E">
        <w:trPr>
          <w:cantSplit/>
          <w:trHeight w:val="1304"/>
        </w:trPr>
        <w:tc>
          <w:tcPr>
            <w:tcW w:w="36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C3DDA" w:rsidRPr="00736DD5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C3DDA" w:rsidRPr="005F08F8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08F8">
              <w:rPr>
                <w:rFonts w:ascii="Times New Roman" w:hAnsi="Times New Roman" w:cs="Times New Roman"/>
                <w:i/>
                <w:sz w:val="16"/>
                <w:szCs w:val="16"/>
              </w:rPr>
              <w:t>Sentence  Fluency/Syntax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5C3DDA" w:rsidRPr="005F08F8" w:rsidRDefault="00BE23DB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</w:tabs>
              <w:ind w:left="162" w:hanging="162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Sentence structures and variety create a rhythm and flow that supports the writer’s intention.</w:t>
              </w:r>
            </w:hyperlink>
          </w:p>
          <w:p w:rsidR="005C3DDA" w:rsidRDefault="005C3DDA" w:rsidP="000D7A0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Sentences are intentionally</w:t>
            </w:r>
            <w:r w:rsidRPr="005F08F8">
              <w:rPr>
                <w:rFonts w:ascii="Times New Roman" w:hAnsi="Times New Roman"/>
                <w:sz w:val="16"/>
                <w:szCs w:val="16"/>
              </w:rPr>
              <w:t xml:space="preserve"> varied,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strong, correct, and complete</w:t>
            </w:r>
            <w:r w:rsidRPr="005F08F8">
              <w:rPr>
                <w:rFonts w:ascii="Times New Roman" w:hAnsi="Times New Roman"/>
                <w:sz w:val="16"/>
                <w:szCs w:val="16"/>
              </w:rPr>
              <w:t xml:space="preserve"> for stylistic effect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to enhance meaning and tone</w:t>
            </w:r>
            <w:r w:rsidRPr="005F08F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3DDA" w:rsidRPr="00C008A8" w:rsidRDefault="005C3DDA" w:rsidP="000D7A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68"/>
              </w:tabs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Sentence structures and variety establishes a rhythm that supports the writer’s intention.</w:t>
            </w:r>
          </w:p>
          <w:p w:rsidR="005C3DDA" w:rsidRPr="005F08F8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68"/>
              </w:tabs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 xml:space="preserve">Sentences are </w:t>
            </w:r>
            <w:r w:rsidRPr="00C008A8">
              <w:rPr>
                <w:rFonts w:ascii="Times New Roman" w:hAnsi="Times New Roman"/>
                <w:sz w:val="16"/>
                <w:szCs w:val="16"/>
              </w:rPr>
              <w:t>varied, strong,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correct, complete, and support meaning and tone</w:t>
            </w:r>
            <w:r w:rsidRPr="00C008A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 xml:space="preserve"> Sentence structure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lack a </w:t>
            </w:r>
            <w:r w:rsidRPr="005F08F8">
              <w:rPr>
                <w:rFonts w:ascii="Times New Roman" w:hAnsi="Times New Roman"/>
                <w:sz w:val="16"/>
                <w:szCs w:val="16"/>
              </w:rPr>
              <w:t>rhythm and hinder the writer’s intention.</w:t>
            </w:r>
          </w:p>
          <w:p w:rsidR="005C3DDA" w:rsidRPr="005F08F8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 xml:space="preserve"> Most sentences make sense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are complete but are limited in variety</w:t>
            </w:r>
            <w:r w:rsidRPr="005F08F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C3DDA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79"/>
              </w:tabs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Sentence structures impede the development of the writer’s intention.</w:t>
            </w:r>
          </w:p>
          <w:p w:rsidR="005C3DDA" w:rsidRPr="005F08F8" w:rsidRDefault="005C3DDA" w:rsidP="000D7A0B">
            <w:pPr>
              <w:pStyle w:val="ListParagraph"/>
              <w:numPr>
                <w:ilvl w:val="0"/>
                <w:numId w:val="16"/>
              </w:numPr>
              <w:tabs>
                <w:tab w:val="left" w:pos="179"/>
              </w:tabs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5F08F8">
              <w:rPr>
                <w:rFonts w:ascii="Times New Roman" w:hAnsi="Times New Roman"/>
                <w:sz w:val="16"/>
                <w:szCs w:val="16"/>
              </w:rPr>
              <w:t>Sentences are unclear or incomplete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confuse meaning and tone.</w:t>
            </w:r>
          </w:p>
        </w:tc>
      </w:tr>
      <w:tr w:rsidR="005C3DDA" w:rsidRPr="00736DD5" w:rsidTr="00963C3E">
        <w:trPr>
          <w:cantSplit/>
          <w:trHeight w:val="1345"/>
        </w:trPr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:rsidR="005C3DDA" w:rsidRPr="00736DD5" w:rsidRDefault="00F5453F" w:rsidP="000D7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2994660</wp:posOffset>
                      </wp:positionV>
                      <wp:extent cx="4262120" cy="0"/>
                      <wp:effectExtent l="6350" t="10795" r="8255" b="825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AB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1pt;margin-top:235.8pt;width:33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HpHQ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"/>
                  </w:pict>
                </mc:Fallback>
              </mc:AlternateContent>
            </w:r>
            <w:r w:rsidR="005C3DDA" w:rsidRPr="00736DD5">
              <w:rPr>
                <w:rFonts w:ascii="Times New Roman" w:hAnsi="Times New Roman" w:cs="Times New Roman"/>
                <w:b/>
                <w:sz w:val="20"/>
                <w:szCs w:val="20"/>
              </w:rPr>
              <w:t>Conventions</w:t>
            </w:r>
          </w:p>
        </w:tc>
        <w:tc>
          <w:tcPr>
            <w:tcW w:w="540" w:type="dxa"/>
            <w:textDirection w:val="btLr"/>
          </w:tcPr>
          <w:p w:rsidR="005C3DDA" w:rsidRPr="005F08F8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Conventions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5C3DDA" w:rsidRPr="005F08F8" w:rsidRDefault="00BE23DB" w:rsidP="000D7A0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Errors, if present, are minimal. Little or no editing needed.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Pr="00C008A8" w:rsidRDefault="005C3DDA" w:rsidP="000D7A0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 xml:space="preserve">Minor errors are present but do not distract the audience.  Some editing is needed. 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Pr="00C008A8" w:rsidRDefault="005C3DDA" w:rsidP="000D7A0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>Errors are present and distract the audience.  Editing needed.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C3DDA" w:rsidRPr="00C008A8" w:rsidRDefault="005C3DDA" w:rsidP="000D7A0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9"/>
              </w:tabs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 w:rsidRPr="00C008A8">
              <w:rPr>
                <w:rFonts w:ascii="Times New Roman" w:hAnsi="Times New Roman"/>
                <w:sz w:val="16"/>
                <w:szCs w:val="16"/>
              </w:rPr>
              <w:t>Errors are present and distract the audience.  Considerable editing is needed.</w:t>
            </w:r>
          </w:p>
        </w:tc>
      </w:tr>
      <w:tr w:rsidR="005C3DDA" w:rsidRPr="00736DD5" w:rsidTr="00963C3E">
        <w:trPr>
          <w:cantSplit/>
          <w:trHeight w:val="1156"/>
        </w:trPr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:rsidR="005C3DDA" w:rsidRPr="00736DD5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Process</w:t>
            </w:r>
          </w:p>
        </w:tc>
        <w:tc>
          <w:tcPr>
            <w:tcW w:w="540" w:type="dxa"/>
            <w:textDirection w:val="btLr"/>
          </w:tcPr>
          <w:p w:rsidR="005C3DDA" w:rsidRPr="005F08F8" w:rsidRDefault="005C3DDA" w:rsidP="000D7A0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Process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5C3DDA" w:rsidRDefault="00BE23DB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Final product proves I paid careful attention to editing &amp; proofreading.</w:t>
              </w:r>
            </w:hyperlink>
          </w:p>
          <w:p w:rsidR="005C3DDA" w:rsidRDefault="00BE23DB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400B1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Paper, works cited, heading, in-text citations, etc. reflect perfect MLA format (12pt font, 1 inch margins, page numbers, double-space, etc.)</w:t>
              </w:r>
            </w:hyperlink>
          </w:p>
          <w:p w:rsidR="005C3DDA" w:rsidRPr="005F08F8" w:rsidRDefault="00BE23DB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hyperlink r:id="rId22" w:anchor="q=clock&amp;*" w:history="1">
              <w:r w:rsidR="005C3DDA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Turned in on time</w:t>
              </w:r>
              <w:r w:rsidR="00400B1B" w:rsidRPr="00EF23C9">
                <w:rPr>
                  <w:rStyle w:val="Hyperlink"/>
                  <w:rFonts w:ascii="Times New Roman" w:hAnsi="Times New Roman"/>
                  <w:sz w:val="16"/>
                  <w:szCs w:val="16"/>
                </w:rPr>
                <w:t>.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product proves I paid attention to editing and proofreading.</w:t>
            </w:r>
          </w:p>
          <w:p w:rsidR="00400B1B" w:rsidRDefault="00400B1B" w:rsidP="00400B1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Paper, works cited, heading, in-text citations, etc. reflect almost perfect MLA format (12pt font, 1 inch margins, page numbers, double-space, etc.)</w:t>
            </w:r>
          </w:p>
          <w:p w:rsidR="005C3DDA" w:rsidRPr="00C008A8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8"/>
              </w:tabs>
              <w:ind w:left="168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Turned in on time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5C3DDA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product contains typos because I didn’t proofread or edit.</w:t>
            </w:r>
          </w:p>
          <w:p w:rsidR="00400B1B" w:rsidRDefault="00400B1B" w:rsidP="00400B1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Paper, works cited, heading, in-text citations, etc. reflect incorrect MLA format (12pt font, 1 inch margins, page numbers, double-space, etc.)</w:t>
            </w:r>
          </w:p>
          <w:p w:rsidR="005C3DDA" w:rsidRPr="00C008A8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Turned in late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5C3DDA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product contains many typos because I didn’t proofread or edit.</w:t>
            </w:r>
          </w:p>
          <w:p w:rsidR="00400B1B" w:rsidRDefault="00400B1B" w:rsidP="00400B1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Paper, works cited, heading, in-text citations, etc. do not reflect MLA format (12pt font, 1 inch margins, page numbers, double-space, etc.)</w:t>
            </w:r>
          </w:p>
          <w:p w:rsidR="005C3DDA" w:rsidRPr="00C008A8" w:rsidRDefault="005C3DDA" w:rsidP="005C3DD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9"/>
              </w:tabs>
              <w:ind w:left="179" w:hanging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Turned in late</w:t>
            </w:r>
            <w:r w:rsidR="00400B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87084C" w:rsidRPr="00736DD5" w:rsidRDefault="0087084C" w:rsidP="000D7A0B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B3B3A"/>
          <w:sz w:val="20"/>
          <w:szCs w:val="20"/>
        </w:rPr>
      </w:pPr>
    </w:p>
    <w:sectPr w:rsidR="0087084C" w:rsidRPr="00736DD5" w:rsidSect="00EF23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85E"/>
    <w:multiLevelType w:val="hybridMultilevel"/>
    <w:tmpl w:val="DB803D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8C6E38"/>
    <w:multiLevelType w:val="multilevel"/>
    <w:tmpl w:val="4672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C0A4B"/>
    <w:multiLevelType w:val="hybridMultilevel"/>
    <w:tmpl w:val="1FB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7AAA"/>
    <w:multiLevelType w:val="multilevel"/>
    <w:tmpl w:val="52F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D66EE"/>
    <w:multiLevelType w:val="hybridMultilevel"/>
    <w:tmpl w:val="20B069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D279E"/>
    <w:multiLevelType w:val="hybridMultilevel"/>
    <w:tmpl w:val="849CF4FE"/>
    <w:lvl w:ilvl="0" w:tplc="F13C48AC">
      <w:start w:val="2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4692E83"/>
    <w:multiLevelType w:val="multilevel"/>
    <w:tmpl w:val="402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551EB"/>
    <w:multiLevelType w:val="hybridMultilevel"/>
    <w:tmpl w:val="F39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91DA7"/>
    <w:multiLevelType w:val="hybridMultilevel"/>
    <w:tmpl w:val="867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7238D"/>
    <w:multiLevelType w:val="multilevel"/>
    <w:tmpl w:val="15B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90BA9"/>
    <w:multiLevelType w:val="hybridMultilevel"/>
    <w:tmpl w:val="1D14FD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3620264"/>
    <w:multiLevelType w:val="hybridMultilevel"/>
    <w:tmpl w:val="1CB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268C7"/>
    <w:multiLevelType w:val="multilevel"/>
    <w:tmpl w:val="D3A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C2A62"/>
    <w:multiLevelType w:val="multilevel"/>
    <w:tmpl w:val="56A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03EA4"/>
    <w:multiLevelType w:val="hybridMultilevel"/>
    <w:tmpl w:val="0F78CA34"/>
    <w:lvl w:ilvl="0" w:tplc="09F41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2288"/>
    <w:multiLevelType w:val="hybridMultilevel"/>
    <w:tmpl w:val="F6C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93180"/>
    <w:multiLevelType w:val="hybridMultilevel"/>
    <w:tmpl w:val="590812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5"/>
    <w:rsid w:val="0002009D"/>
    <w:rsid w:val="000257E8"/>
    <w:rsid w:val="00040E4C"/>
    <w:rsid w:val="000724F4"/>
    <w:rsid w:val="00087B79"/>
    <w:rsid w:val="000C208C"/>
    <w:rsid w:val="000C532B"/>
    <w:rsid w:val="000D7A0B"/>
    <w:rsid w:val="000E210E"/>
    <w:rsid w:val="000F675D"/>
    <w:rsid w:val="0012260F"/>
    <w:rsid w:val="00135172"/>
    <w:rsid w:val="0016473E"/>
    <w:rsid w:val="001A7165"/>
    <w:rsid w:val="001C31E4"/>
    <w:rsid w:val="002502B2"/>
    <w:rsid w:val="0025734A"/>
    <w:rsid w:val="002E659C"/>
    <w:rsid w:val="003233A5"/>
    <w:rsid w:val="003309CF"/>
    <w:rsid w:val="00330CA2"/>
    <w:rsid w:val="00334607"/>
    <w:rsid w:val="00383184"/>
    <w:rsid w:val="003A36D5"/>
    <w:rsid w:val="003A5A15"/>
    <w:rsid w:val="003E3273"/>
    <w:rsid w:val="00400B1B"/>
    <w:rsid w:val="00460A1F"/>
    <w:rsid w:val="004D4084"/>
    <w:rsid w:val="004D4502"/>
    <w:rsid w:val="005422F7"/>
    <w:rsid w:val="00554AC5"/>
    <w:rsid w:val="005C3DDA"/>
    <w:rsid w:val="005D7786"/>
    <w:rsid w:val="005F08F8"/>
    <w:rsid w:val="005F1D5C"/>
    <w:rsid w:val="00607D8E"/>
    <w:rsid w:val="0063507E"/>
    <w:rsid w:val="00642C72"/>
    <w:rsid w:val="00655020"/>
    <w:rsid w:val="006863D1"/>
    <w:rsid w:val="006A68B7"/>
    <w:rsid w:val="00736DD5"/>
    <w:rsid w:val="007D6C74"/>
    <w:rsid w:val="00850CAC"/>
    <w:rsid w:val="008667C5"/>
    <w:rsid w:val="0087084C"/>
    <w:rsid w:val="008B5AC8"/>
    <w:rsid w:val="008C3C55"/>
    <w:rsid w:val="008D25D2"/>
    <w:rsid w:val="008E1417"/>
    <w:rsid w:val="008E225E"/>
    <w:rsid w:val="00906E12"/>
    <w:rsid w:val="00923C2D"/>
    <w:rsid w:val="00947FB0"/>
    <w:rsid w:val="00963C3E"/>
    <w:rsid w:val="00985E99"/>
    <w:rsid w:val="00A25696"/>
    <w:rsid w:val="00A338E9"/>
    <w:rsid w:val="00A4618B"/>
    <w:rsid w:val="00A82707"/>
    <w:rsid w:val="00A83E49"/>
    <w:rsid w:val="00AA2130"/>
    <w:rsid w:val="00AB72EC"/>
    <w:rsid w:val="00B04564"/>
    <w:rsid w:val="00B07960"/>
    <w:rsid w:val="00B43234"/>
    <w:rsid w:val="00B56DC7"/>
    <w:rsid w:val="00B82693"/>
    <w:rsid w:val="00BE23DB"/>
    <w:rsid w:val="00C008A8"/>
    <w:rsid w:val="00C36192"/>
    <w:rsid w:val="00C41923"/>
    <w:rsid w:val="00C50CEC"/>
    <w:rsid w:val="00CD37E6"/>
    <w:rsid w:val="00CD484C"/>
    <w:rsid w:val="00CF3399"/>
    <w:rsid w:val="00CF5B3E"/>
    <w:rsid w:val="00D47890"/>
    <w:rsid w:val="00D51C17"/>
    <w:rsid w:val="00D930F4"/>
    <w:rsid w:val="00DA3CC7"/>
    <w:rsid w:val="00DC2102"/>
    <w:rsid w:val="00DD17FA"/>
    <w:rsid w:val="00DF6C29"/>
    <w:rsid w:val="00E24598"/>
    <w:rsid w:val="00E36860"/>
    <w:rsid w:val="00E519DA"/>
    <w:rsid w:val="00E93ED5"/>
    <w:rsid w:val="00E946FA"/>
    <w:rsid w:val="00EA48D9"/>
    <w:rsid w:val="00EE2A72"/>
    <w:rsid w:val="00EF23C9"/>
    <w:rsid w:val="00F5453F"/>
    <w:rsid w:val="00FA4D14"/>
    <w:rsid w:val="00FA5D44"/>
    <w:rsid w:val="00FC5DEC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D08B6-10A6-40E4-ACCB-8BC630F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17"/>
  </w:style>
  <w:style w:type="paragraph" w:styleId="Heading2">
    <w:name w:val="heading 2"/>
    <w:basedOn w:val="Normal"/>
    <w:link w:val="Heading2Char"/>
    <w:uiPriority w:val="9"/>
    <w:qFormat/>
    <w:rsid w:val="00554AC5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C5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4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AC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B3B3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8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1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n.edu/kwheeler/enthymeme_checklist.html" TargetMode="External"/><Relationship Id="rId13" Type="http://schemas.openxmlformats.org/officeDocument/2006/relationships/hyperlink" Target="https://docs.google.com/viewer?a=v&amp;pid=sites&amp;srcid=ZGVmYXVsdGRvbWFpbnxtZXRyb2VuZ2xpc2hzdG9rbGV5fGd4OjUxMDdhYzZhNWM3ZGE3MA" TargetMode="External"/><Relationship Id="rId18" Type="http://schemas.openxmlformats.org/officeDocument/2006/relationships/hyperlink" Target="https://owl.english.purdue.edu/owl/resource/573/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wl.english.purdue.edu/owl/resource/747/01/" TargetMode="External"/><Relationship Id="rId7" Type="http://schemas.openxmlformats.org/officeDocument/2006/relationships/hyperlink" Target="https://www.georgebrown.ca/uploadedFiles/TLC/_documents/Hooks%20and%20Attention%20Grabbers.pdf" TargetMode="External"/><Relationship Id="rId12" Type="http://schemas.openxmlformats.org/officeDocument/2006/relationships/hyperlink" Target="https://depts.washington.edu/owrc/Handouts/How%20to%20Structure%20and%20Organize%20Your%20Paper.pdf" TargetMode="External"/><Relationship Id="rId17" Type="http://schemas.openxmlformats.org/officeDocument/2006/relationships/hyperlink" Target="https://owl.english.purdue.edu/owl/resource/747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ybib.com/guides/citation-guides/mla-format/how-to-cite-a-parenthetical-citations-mla/" TargetMode="External"/><Relationship Id="rId20" Type="http://schemas.openxmlformats.org/officeDocument/2006/relationships/hyperlink" Target="https://www.paperra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itingcenter.unc.edu/handouts/introductions/" TargetMode="External"/><Relationship Id="rId11" Type="http://schemas.openxmlformats.org/officeDocument/2006/relationships/hyperlink" Target="http://isites.harvard.edu/icb/icb.do?keyword=k70847&amp;pageid=icb.page35037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ibrary.dmu.ac.uk/Support/Heat/index.php?page=485" TargetMode="External"/><Relationship Id="rId15" Type="http://schemas.openxmlformats.org/officeDocument/2006/relationships/hyperlink" Target="http://www.library.dmu.ac.uk/Support/Heat/index.php?page=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viewer?a=v&amp;pid=sites&amp;srcid=ZGVmYXVsdGRvbWFpbnxtZXRyb2VuZ2xpc2hzdG9rbGV5fGd4OjJkN2Q0YzNjZDAxN2EzNWE" TargetMode="External"/><Relationship Id="rId19" Type="http://schemas.openxmlformats.org/officeDocument/2006/relationships/hyperlink" Target="https://www.paperr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authtype=ip,uid&amp;custid=lwoodhs" TargetMode="External"/><Relationship Id="rId14" Type="http://schemas.openxmlformats.org/officeDocument/2006/relationships/hyperlink" Target="http://www.library.dmu.ac.uk/Support/Heat/index.php?page=485" TargetMode="External"/><Relationship Id="rId22" Type="http://schemas.openxmlformats.org/officeDocument/2006/relationships/hyperlink" Target="https://www.google.com/webhp?sourceid=chrome-instant&amp;ion=1&amp;espv=2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Stokley Susan E</cp:lastModifiedBy>
  <cp:revision>2</cp:revision>
  <cp:lastPrinted>2017-03-20T20:13:00Z</cp:lastPrinted>
  <dcterms:created xsi:type="dcterms:W3CDTF">2017-03-22T14:27:00Z</dcterms:created>
  <dcterms:modified xsi:type="dcterms:W3CDTF">2017-03-22T14:27:00Z</dcterms:modified>
</cp:coreProperties>
</file>